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45" w:rsidRDefault="00044445" w:rsidP="000444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BF25E3" w:rsidRPr="006E63A2" w:rsidRDefault="00BF25E3" w:rsidP="00BF25E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hAnsi="Times New Roman"/>
        </w:rPr>
        <w:t xml:space="preserve">Шифр и название КОМПЕТЕНЦИИ: </w:t>
      </w:r>
    </w:p>
    <w:p w:rsidR="00044445" w:rsidRDefault="00044445" w:rsidP="0004444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44445" w:rsidRDefault="00044445" w:rsidP="000444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КОМПЕТЕНЦИИ</w:t>
      </w:r>
    </w:p>
    <w:p w:rsidR="00BF25E3" w:rsidRPr="000446C8" w:rsidRDefault="00BF25E3" w:rsidP="00BF25E3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0446C8">
        <w:rPr>
          <w:rFonts w:ascii="Times New Roman" w:hAnsi="Times New Roman"/>
        </w:rPr>
        <w:t>ниверсальная компетенция  выпускника программы аспирантуры.</w:t>
      </w:r>
    </w:p>
    <w:p w:rsidR="00BF25E3" w:rsidRDefault="00BF25E3" w:rsidP="00BF25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ПОРОГОВЫЙ (ВХОДНОЙ) УРОВНЬ ЗНАНИЙ, УМЕНИЙ, ОПЫТА ДЕЯТЕЛЬНО</w:t>
      </w:r>
      <w:r w:rsidR="00E942ED">
        <w:rPr>
          <w:rFonts w:ascii="Times New Roman" w:hAnsi="Times New Roman"/>
        </w:rPr>
        <w:t>СТИ, ТРЕБУЕМЫЙ ДЛЯ ФОРМИРОВАНИЯ</w:t>
      </w:r>
      <w:r>
        <w:rPr>
          <w:rFonts w:ascii="Times New Roman" w:hAnsi="Times New Roman"/>
        </w:rPr>
        <w:t xml:space="preserve"> КОМПЕТЕНЦИИ</w:t>
      </w:r>
    </w:p>
    <w:p w:rsidR="00BF25E3" w:rsidRDefault="00BF25E3" w:rsidP="002F1F6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861135" w:rsidRPr="00AA0F1D" w:rsidRDefault="00861135" w:rsidP="00A81F6E">
      <w:pPr>
        <w:pStyle w:val="af1"/>
        <w:spacing w:line="360" w:lineRule="auto"/>
        <w:ind w:left="0"/>
      </w:pPr>
      <w:r>
        <w:t xml:space="preserve">ЗНАТЬ: </w:t>
      </w:r>
      <w:r w:rsidR="002F239E">
        <w:t>основные методы научн</w:t>
      </w:r>
      <w:r w:rsidR="00AA0F1D">
        <w:t>о-исследовательской деятельности</w:t>
      </w:r>
      <w:r w:rsidR="00E942ED">
        <w:t xml:space="preserve">. </w:t>
      </w:r>
    </w:p>
    <w:p w:rsidR="00861135" w:rsidRPr="00CB21BE" w:rsidRDefault="00861135" w:rsidP="00A81F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  <w:r w:rsidR="00D848BA">
        <w:rPr>
          <w:rFonts w:ascii="Times New Roman" w:hAnsi="Times New Roman"/>
          <w:sz w:val="24"/>
          <w:szCs w:val="24"/>
        </w:rPr>
        <w:t>выделять и систематизировать основные идеи в научных текстах</w:t>
      </w:r>
      <w:r w:rsidR="00D848BA" w:rsidRPr="00D848BA">
        <w:rPr>
          <w:rFonts w:ascii="Times New Roman" w:hAnsi="Times New Roman"/>
          <w:sz w:val="24"/>
          <w:szCs w:val="24"/>
        </w:rPr>
        <w:t xml:space="preserve">; </w:t>
      </w:r>
      <w:r w:rsidRPr="008F52DF">
        <w:rPr>
          <w:rFonts w:ascii="Times New Roman" w:hAnsi="Times New Roman"/>
          <w:sz w:val="24"/>
          <w:szCs w:val="24"/>
        </w:rPr>
        <w:t xml:space="preserve">критически оценивать </w:t>
      </w:r>
      <w:r w:rsidR="00AA0F1D">
        <w:rPr>
          <w:rFonts w:ascii="Times New Roman" w:hAnsi="Times New Roman"/>
          <w:sz w:val="24"/>
          <w:szCs w:val="24"/>
        </w:rPr>
        <w:t xml:space="preserve">любую поступающую </w:t>
      </w:r>
      <w:r w:rsidR="00D848BA">
        <w:rPr>
          <w:rFonts w:ascii="Times New Roman" w:hAnsi="Times New Roman"/>
          <w:sz w:val="24"/>
          <w:szCs w:val="24"/>
        </w:rPr>
        <w:t>информацию, вне зависимости от источника</w:t>
      </w:r>
      <w:r w:rsidR="00D848BA" w:rsidRPr="00D848B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CB21BE">
        <w:rPr>
          <w:rFonts w:ascii="Times New Roman" w:hAnsi="Times New Roman"/>
          <w:sz w:val="24"/>
          <w:szCs w:val="24"/>
        </w:rPr>
        <w:t>избегать автоматического применения стандартных формул и приемов при решении задач.</w:t>
      </w:r>
    </w:p>
    <w:p w:rsidR="00861135" w:rsidRDefault="00861135" w:rsidP="00A81F6E">
      <w:pPr>
        <w:pStyle w:val="af1"/>
        <w:spacing w:line="360" w:lineRule="auto"/>
        <w:ind w:left="0"/>
      </w:pPr>
      <w:r>
        <w:t xml:space="preserve">ВЛАДЕТЬ: </w:t>
      </w:r>
      <w:r w:rsidRPr="00697D5B">
        <w:t>навыками сбор</w:t>
      </w:r>
      <w:r>
        <w:t>а, обработки</w:t>
      </w:r>
      <w:r w:rsidRPr="00697D5B">
        <w:t>, анализ</w:t>
      </w:r>
      <w:r>
        <w:t>а и систематизации информации по теме исследования; навыками</w:t>
      </w:r>
      <w:r w:rsidRPr="00697D5B">
        <w:t xml:space="preserve"> выбор</w:t>
      </w:r>
      <w:r>
        <w:t>а</w:t>
      </w:r>
      <w:r w:rsidRPr="00697D5B">
        <w:t xml:space="preserve"> методов и средств решения задач исследования.</w:t>
      </w:r>
    </w:p>
    <w:p w:rsidR="00044445" w:rsidRPr="00387A8B" w:rsidRDefault="00044445" w:rsidP="00044445">
      <w:pPr>
        <w:jc w:val="both"/>
        <w:rPr>
          <w:rFonts w:ascii="Times New Roman" w:hAnsi="Times New Roman"/>
          <w:i/>
        </w:rPr>
      </w:pPr>
    </w:p>
    <w:p w:rsidR="00BE7DCD" w:rsidRDefault="00BE7DCD" w:rsidP="000444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4445" w:rsidRDefault="00044445" w:rsidP="000444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СООТВЕТСТВИЕ ЭТАПОВ (УРОВНЕЙ) ОСВОЕНИЯ КОМПЕТЕНЦИИ </w:t>
      </w:r>
    </w:p>
    <w:p w:rsidR="00044445" w:rsidRDefault="00044445" w:rsidP="000444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ПЛАНИРУЕМЫМ РЕЗУЛЬТАТАМ ОБУЧЕНИЯ И КРИТЕРИЯМ ИХ ОЦЕНИВАНИЯ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033"/>
        <w:gridCol w:w="2720"/>
        <w:gridCol w:w="2766"/>
        <w:gridCol w:w="2879"/>
        <w:gridCol w:w="2462"/>
      </w:tblGrid>
      <w:tr w:rsidR="00541933">
        <w:trPr>
          <w:trHeight w:val="562"/>
        </w:trPr>
        <w:tc>
          <w:tcPr>
            <w:tcW w:w="806" w:type="pct"/>
            <w:vMerge w:val="restart"/>
            <w:vAlign w:val="center"/>
          </w:tcPr>
          <w:p w:rsidR="00541933" w:rsidRPr="00E84F01" w:rsidRDefault="00541933" w:rsidP="00E84F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F0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Планируемые </w:t>
            </w:r>
            <w:bookmarkStart w:id="0" w:name="_GoBack"/>
            <w:bookmarkEnd w:id="0"/>
            <w:r w:rsidRPr="00E84F01">
              <w:rPr>
                <w:rFonts w:ascii="Times New Roman" w:eastAsia="Calibri" w:hAnsi="Times New Roman" w:cs="Times New Roman"/>
                <w:b/>
                <w:lang w:eastAsia="en-US"/>
              </w:rPr>
              <w:t>результаты обучения</w:t>
            </w:r>
            <w:r w:rsidRPr="00E84F01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  <w:p w:rsidR="00541933" w:rsidRPr="007B4B57" w:rsidRDefault="00541933" w:rsidP="007B4B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F01">
              <w:rPr>
                <w:rFonts w:ascii="Times New Roman" w:eastAsia="Calibri" w:hAnsi="Times New Roman" w:cs="Times New Roman"/>
                <w:lang w:eastAsia="en-US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94" w:type="pct"/>
            <w:gridSpan w:val="5"/>
            <w:vAlign w:val="center"/>
          </w:tcPr>
          <w:p w:rsidR="00541933" w:rsidRDefault="00541933" w:rsidP="006D3E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Критерии оценивания результатов обучения </w:t>
            </w:r>
          </w:p>
        </w:tc>
      </w:tr>
      <w:tr w:rsidR="00E55512">
        <w:tc>
          <w:tcPr>
            <w:tcW w:w="0" w:type="auto"/>
            <w:vMerge/>
            <w:vAlign w:val="center"/>
          </w:tcPr>
          <w:p w:rsidR="00541933" w:rsidRDefault="00541933" w:rsidP="006D3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vAlign w:val="center"/>
          </w:tcPr>
          <w:p w:rsidR="00541933" w:rsidRDefault="00541933" w:rsidP="006D3E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pct"/>
            <w:vAlign w:val="center"/>
          </w:tcPr>
          <w:p w:rsidR="00541933" w:rsidRDefault="00541933" w:rsidP="006D3E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pct"/>
            <w:vAlign w:val="center"/>
          </w:tcPr>
          <w:p w:rsidR="00541933" w:rsidRDefault="00541933" w:rsidP="006D3E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9" w:type="pct"/>
            <w:vAlign w:val="center"/>
          </w:tcPr>
          <w:p w:rsidR="00541933" w:rsidRDefault="00541933" w:rsidP="006D3E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3" w:type="pct"/>
            <w:vAlign w:val="center"/>
          </w:tcPr>
          <w:p w:rsidR="00541933" w:rsidRDefault="00541933" w:rsidP="006D3E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F1F64" w:rsidTr="00ED0895">
        <w:trPr>
          <w:trHeight w:val="2204"/>
        </w:trPr>
        <w:tc>
          <w:tcPr>
            <w:tcW w:w="806" w:type="pct"/>
          </w:tcPr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 xml:space="preserve">ВЛАДЕТЬ: навыками </w:t>
            </w:r>
          </w:p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>в том числе в междисциплинарных областях</w:t>
            </w:r>
          </w:p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2F1F64" w:rsidRPr="001A517E" w:rsidRDefault="002F1F64" w:rsidP="002F1F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>Отсутствие навыков</w:t>
            </w:r>
          </w:p>
        </w:tc>
        <w:tc>
          <w:tcPr>
            <w:tcW w:w="887" w:type="pct"/>
          </w:tcPr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939" w:type="pct"/>
          </w:tcPr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803" w:type="pct"/>
          </w:tcPr>
          <w:p w:rsidR="002F1F64" w:rsidRPr="001A517E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1A517E">
              <w:rPr>
                <w:rFonts w:ascii="Times New Roman" w:hAnsi="Times New Roman"/>
              </w:rPr>
              <w:t xml:space="preserve">Успешное </w:t>
            </w:r>
            <w:r>
              <w:rPr>
                <w:rFonts w:ascii="Times New Roman" w:hAnsi="Times New Roman"/>
              </w:rPr>
              <w:t xml:space="preserve">и </w:t>
            </w:r>
            <w:r w:rsidRPr="001A517E">
              <w:rPr>
                <w:rFonts w:ascii="Times New Roman" w:hAnsi="Times New Roman"/>
              </w:rPr>
              <w:t>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2F1F64" w:rsidTr="00ED0895">
        <w:trPr>
          <w:trHeight w:val="2204"/>
        </w:trPr>
        <w:tc>
          <w:tcPr>
            <w:tcW w:w="806" w:type="pct"/>
          </w:tcPr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0957">
              <w:rPr>
                <w:rFonts w:ascii="Times New Roman" w:hAnsi="Times New Roman"/>
              </w:rPr>
              <w:t>ВЛАДЕТЬ:</w:t>
            </w:r>
          </w:p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навыками </w:t>
            </w:r>
            <w:r w:rsidRPr="00570957">
              <w:rPr>
                <w:rFonts w:ascii="Times New Roman" w:hAnsi="Times New Roman"/>
              </w:rPr>
              <w:t>критического анализа и оценки современных научных достижений и результатов деятельности по решению исследо</w:t>
            </w:r>
            <w:r>
              <w:rPr>
                <w:rFonts w:ascii="Times New Roman" w:hAnsi="Times New Roman"/>
              </w:rPr>
              <w:t>вательских и практических задач, в том числе в междисциплинарных областях</w:t>
            </w:r>
          </w:p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2F1F64" w:rsidRPr="00570957" w:rsidRDefault="002F1F64" w:rsidP="002F1F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0957">
              <w:rPr>
                <w:rFonts w:ascii="Times New Roman" w:hAnsi="Times New Roman"/>
              </w:rPr>
              <w:t>Отсутствие навыков</w:t>
            </w:r>
          </w:p>
        </w:tc>
        <w:tc>
          <w:tcPr>
            <w:tcW w:w="887" w:type="pct"/>
          </w:tcPr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570957">
              <w:rPr>
                <w:rFonts w:ascii="Times New Roman" w:hAnsi="Times New Roman"/>
              </w:rPr>
              <w:t>Фрагментарное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2F1F64" w:rsidRPr="000D14F9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0D14F9">
              <w:rPr>
                <w:rFonts w:ascii="Times New Roman" w:hAnsi="Times New Roman"/>
              </w:rPr>
              <w:t>В целом успешное, но не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2F1F64" w:rsidRPr="000D14F9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570957">
              <w:rPr>
                <w:rFonts w:ascii="Times New Roman" w:hAnsi="Times New Roman"/>
              </w:rPr>
              <w:t xml:space="preserve">В целом успешное, но </w:t>
            </w:r>
            <w:r w:rsidRPr="000D14F9">
              <w:rPr>
                <w:rFonts w:ascii="Times New Roman" w:hAnsi="Times New Roman"/>
              </w:rPr>
              <w:t xml:space="preserve">содержащее отдельные пробелы применение технологий  критического </w:t>
            </w:r>
            <w:r w:rsidRPr="00570957">
              <w:rPr>
                <w:rFonts w:ascii="Times New Roman" w:hAnsi="Times New Roman"/>
              </w:rPr>
              <w:t>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pct"/>
          </w:tcPr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  <w:r w:rsidRPr="00570957">
              <w:rPr>
                <w:rFonts w:ascii="Times New Roman" w:hAnsi="Times New Roman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2F1F64" w:rsidRPr="00570957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E0">
        <w:trPr>
          <w:trHeight w:val="2504"/>
        </w:trPr>
        <w:tc>
          <w:tcPr>
            <w:tcW w:w="806" w:type="pct"/>
          </w:tcPr>
          <w:p w:rsidR="009368E0" w:rsidRPr="00570957" w:rsidRDefault="009368E0" w:rsidP="006D3E17">
            <w:pPr>
              <w:spacing w:after="0" w:line="240" w:lineRule="auto"/>
              <w:rPr>
                <w:rFonts w:ascii="Times New Roman" w:hAnsi="Times New Roman"/>
              </w:rPr>
            </w:pPr>
            <w:r w:rsidRPr="00570957">
              <w:rPr>
                <w:rFonts w:ascii="Times New Roman" w:hAnsi="Times New Roman"/>
              </w:rPr>
              <w:lastRenderedPageBreak/>
              <w:t>УМЕТЬ:</w:t>
            </w:r>
          </w:p>
          <w:p w:rsidR="009368E0" w:rsidRDefault="006D3E17" w:rsidP="006D3E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</w:t>
            </w:r>
            <w:r w:rsidR="00284404">
              <w:rPr>
                <w:rFonts w:ascii="Times New Roman" w:hAnsi="Times New Roman"/>
              </w:rPr>
              <w:t xml:space="preserve">альтернативные варианты </w:t>
            </w:r>
            <w:r w:rsidR="009368E0" w:rsidRPr="00570957">
              <w:rPr>
                <w:rFonts w:ascii="Times New Roman" w:hAnsi="Times New Roman"/>
              </w:rPr>
              <w:t xml:space="preserve">решения исследовательских и практических задач </w:t>
            </w:r>
            <w:r>
              <w:rPr>
                <w:rFonts w:ascii="Times New Roman" w:hAnsi="Times New Roman"/>
              </w:rPr>
              <w:t xml:space="preserve">и оценивать </w:t>
            </w:r>
            <w:r w:rsidR="00284404">
              <w:rPr>
                <w:rFonts w:ascii="Times New Roman" w:hAnsi="Times New Roman"/>
              </w:rPr>
              <w:t>потенциальные выигрыши/проигрыши реализации этих вариантов</w:t>
            </w:r>
          </w:p>
          <w:p w:rsidR="009368E0" w:rsidRPr="00570957" w:rsidRDefault="009368E0" w:rsidP="006D3E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9368E0" w:rsidRPr="004D1121" w:rsidRDefault="009368E0" w:rsidP="006D3E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Отсутствие умений</w:t>
            </w:r>
          </w:p>
        </w:tc>
        <w:tc>
          <w:tcPr>
            <w:tcW w:w="887" w:type="pct"/>
          </w:tcPr>
          <w:p w:rsidR="009368E0" w:rsidRPr="004D1121" w:rsidRDefault="001A517E" w:rsidP="006D3E17">
            <w:pPr>
              <w:spacing w:after="0" w:line="240" w:lineRule="auto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Частично освоенное</w:t>
            </w:r>
            <w:r w:rsidR="003669A4" w:rsidRPr="004D1121">
              <w:rPr>
                <w:rFonts w:ascii="Times New Roman" w:hAnsi="Times New Roman"/>
              </w:rPr>
              <w:t xml:space="preserve">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9368E0" w:rsidRPr="004D1121" w:rsidRDefault="009368E0" w:rsidP="006D3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9368E0" w:rsidRPr="004D1121" w:rsidRDefault="009368E0" w:rsidP="006D3E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В цел</w:t>
            </w:r>
            <w:r w:rsidR="003669A4" w:rsidRPr="004D1121">
              <w:rPr>
                <w:rFonts w:ascii="Times New Roman" w:hAnsi="Times New Roman"/>
              </w:rPr>
              <w:t xml:space="preserve">ом </w:t>
            </w:r>
            <w:r w:rsidR="001A517E" w:rsidRPr="004D1121">
              <w:rPr>
                <w:rFonts w:ascii="Times New Roman" w:hAnsi="Times New Roman"/>
              </w:rPr>
              <w:t>успешно</w:t>
            </w:r>
            <w:r w:rsidR="00B87646" w:rsidRPr="004D1121">
              <w:rPr>
                <w:rFonts w:ascii="Times New Roman" w:hAnsi="Times New Roman"/>
              </w:rPr>
              <w:t>, но не систематически</w:t>
            </w:r>
            <w:r w:rsidR="001A517E" w:rsidRPr="004D1121">
              <w:rPr>
                <w:rFonts w:ascii="Times New Roman" w:hAnsi="Times New Roman"/>
              </w:rPr>
              <w:t xml:space="preserve"> осуществляемые</w:t>
            </w:r>
            <w:r w:rsidR="003669A4" w:rsidRPr="004D1121">
              <w:rPr>
                <w:rFonts w:ascii="Times New Roman" w:hAnsi="Times New Roman"/>
              </w:rPr>
              <w:t xml:space="preserve"> </w:t>
            </w:r>
            <w:r w:rsidR="00B87646" w:rsidRPr="004D1121">
              <w:rPr>
                <w:rFonts w:ascii="Times New Roman" w:hAnsi="Times New Roman"/>
              </w:rPr>
              <w:t>анализ</w:t>
            </w:r>
            <w:r w:rsidR="003669A4" w:rsidRPr="004D1121">
              <w:rPr>
                <w:rFonts w:ascii="Times New Roman" w:hAnsi="Times New Roman"/>
              </w:rPr>
              <w:t xml:space="preserve"> альтернативных вариантов решения исследовательски</w:t>
            </w:r>
            <w:r w:rsidR="00B87646" w:rsidRPr="004D1121">
              <w:rPr>
                <w:rFonts w:ascii="Times New Roman" w:hAnsi="Times New Roman"/>
              </w:rPr>
              <w:t>х и практических задач и оценка</w:t>
            </w:r>
            <w:r w:rsidR="00115B3C">
              <w:rPr>
                <w:rFonts w:ascii="Times New Roman" w:hAnsi="Times New Roman"/>
              </w:rPr>
              <w:t xml:space="preserve"> потенциальных выигрыш</w:t>
            </w:r>
            <w:r w:rsidR="003669A4" w:rsidRPr="004D1121">
              <w:rPr>
                <w:rFonts w:ascii="Times New Roman" w:hAnsi="Times New Roman"/>
              </w:rPr>
              <w:t>ей/проигрышей реализации этих вариантов</w:t>
            </w:r>
          </w:p>
          <w:p w:rsidR="009368E0" w:rsidRPr="004D1121" w:rsidRDefault="009368E0" w:rsidP="00B87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9368E0" w:rsidRPr="004D1121" w:rsidRDefault="00B87646" w:rsidP="00B876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В целом успешные</w:t>
            </w:r>
            <w:r w:rsidR="009368E0" w:rsidRPr="004D1121">
              <w:rPr>
                <w:rFonts w:ascii="Times New Roman" w:hAnsi="Times New Roman"/>
              </w:rPr>
              <w:t>, н</w:t>
            </w:r>
            <w:r w:rsidR="00DA4732">
              <w:rPr>
                <w:rFonts w:ascii="Times New Roman" w:hAnsi="Times New Roman"/>
              </w:rPr>
              <w:t>о содержащи</w:t>
            </w:r>
            <w:r w:rsidRPr="004D1121">
              <w:rPr>
                <w:rFonts w:ascii="Times New Roman" w:hAnsi="Times New Roman"/>
              </w:rPr>
              <w:t>е отдельные пробелы анализ</w:t>
            </w:r>
            <w:r w:rsidR="009368E0" w:rsidRPr="004D1121">
              <w:rPr>
                <w:rFonts w:ascii="Times New Roman" w:hAnsi="Times New Roman"/>
              </w:rPr>
              <w:t xml:space="preserve"> </w:t>
            </w:r>
            <w:r w:rsidR="003669A4" w:rsidRPr="004D1121">
              <w:rPr>
                <w:rFonts w:ascii="Times New Roman" w:hAnsi="Times New Roman"/>
              </w:rPr>
              <w:t xml:space="preserve">альтернативных вариантов решения </w:t>
            </w:r>
            <w:r w:rsidRPr="004D1121">
              <w:rPr>
                <w:rFonts w:ascii="Times New Roman" w:hAnsi="Times New Roman"/>
              </w:rPr>
              <w:t>исследовательских задач и оценка</w:t>
            </w:r>
            <w:r w:rsidR="00115B3C">
              <w:rPr>
                <w:rFonts w:ascii="Times New Roman" w:hAnsi="Times New Roman"/>
              </w:rPr>
              <w:t xml:space="preserve"> потенциальных выигрыш</w:t>
            </w:r>
            <w:r w:rsidR="003669A4" w:rsidRPr="004D1121">
              <w:rPr>
                <w:rFonts w:ascii="Times New Roman" w:hAnsi="Times New Roman"/>
              </w:rPr>
              <w:t>ей/проигрышей реализации этих вариантов</w:t>
            </w:r>
          </w:p>
        </w:tc>
        <w:tc>
          <w:tcPr>
            <w:tcW w:w="803" w:type="pct"/>
          </w:tcPr>
          <w:p w:rsidR="003669A4" w:rsidRPr="004D1121" w:rsidRDefault="009368E0" w:rsidP="003669A4">
            <w:pPr>
              <w:spacing w:after="0" w:line="240" w:lineRule="auto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 xml:space="preserve">Сформированное </w:t>
            </w:r>
            <w:r w:rsidR="003669A4" w:rsidRPr="004D1121">
              <w:rPr>
                <w:rFonts w:ascii="Times New Roman" w:hAnsi="Times New Roman"/>
              </w:rPr>
              <w:t xml:space="preserve">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9368E0" w:rsidRPr="004D1121" w:rsidRDefault="009368E0" w:rsidP="00366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82B">
        <w:trPr>
          <w:trHeight w:val="2504"/>
        </w:trPr>
        <w:tc>
          <w:tcPr>
            <w:tcW w:w="806" w:type="pct"/>
          </w:tcPr>
          <w:p w:rsidR="000A0EAC" w:rsidRPr="004D1121" w:rsidRDefault="0022082B" w:rsidP="000A0EAC">
            <w:pPr>
              <w:spacing w:after="0" w:line="240" w:lineRule="auto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УМЕТЬ</w:t>
            </w:r>
            <w:r w:rsidR="00E942ED">
              <w:rPr>
                <w:rFonts w:ascii="Times New Roman" w:hAnsi="Times New Roman"/>
              </w:rPr>
              <w:t>:</w:t>
            </w:r>
            <w:r w:rsidRPr="004D1121">
              <w:rPr>
                <w:rFonts w:ascii="Times New Roman" w:hAnsi="Times New Roman"/>
              </w:rPr>
              <w:t xml:space="preserve"> при решении исследовательских и практических задач</w:t>
            </w:r>
            <w:r w:rsidR="000A0EAC" w:rsidRPr="004D1121">
              <w:rPr>
                <w:rFonts w:ascii="Times New Roman" w:hAnsi="Times New Roman"/>
              </w:rPr>
              <w:t xml:space="preserve"> генерировать новые идеи, поддающиеся операционализации исходя из наличных ресурсов и ограничений</w:t>
            </w:r>
          </w:p>
          <w:p w:rsidR="0022082B" w:rsidRPr="007B4B57" w:rsidRDefault="0022082B" w:rsidP="000A0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22082B" w:rsidRPr="004D1121" w:rsidRDefault="000A0EAC" w:rsidP="006D3E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Отсутствие умений</w:t>
            </w:r>
            <w:r w:rsidR="0022082B" w:rsidRPr="004D11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7" w:type="pct"/>
          </w:tcPr>
          <w:p w:rsidR="0022082B" w:rsidRPr="004D1121" w:rsidRDefault="001A517E" w:rsidP="000A0EAC">
            <w:pPr>
              <w:spacing w:after="0" w:line="240" w:lineRule="auto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Частично освоенное</w:t>
            </w:r>
            <w:r w:rsidR="0022082B" w:rsidRPr="004D1121">
              <w:rPr>
                <w:rFonts w:ascii="Times New Roman" w:hAnsi="Times New Roman"/>
              </w:rPr>
              <w:t xml:space="preserve"> умение </w:t>
            </w:r>
            <w:r w:rsidR="000A0EAC" w:rsidRPr="004D1121">
              <w:rPr>
                <w:rFonts w:ascii="Times New Roman" w:hAnsi="Times New Roman"/>
              </w:rPr>
              <w:t>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902" w:type="pct"/>
          </w:tcPr>
          <w:p w:rsidR="0022082B" w:rsidRPr="004D1121" w:rsidRDefault="000A0EAC" w:rsidP="000A0E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В целом</w:t>
            </w:r>
            <w:r w:rsidR="001A517E" w:rsidRPr="004D1121">
              <w:rPr>
                <w:rFonts w:ascii="Times New Roman" w:hAnsi="Times New Roman"/>
              </w:rPr>
              <w:t xml:space="preserve"> успешное, но не систематически осуществляемое</w:t>
            </w:r>
            <w:r w:rsidRPr="004D1121">
              <w:rPr>
                <w:rFonts w:ascii="Times New Roman" w:hAnsi="Times New Roman"/>
              </w:rPr>
              <w:t xml:space="preserve">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939" w:type="pct"/>
          </w:tcPr>
          <w:p w:rsidR="0022082B" w:rsidRPr="004D1121" w:rsidRDefault="000A0EAC" w:rsidP="00B876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803" w:type="pct"/>
          </w:tcPr>
          <w:p w:rsidR="0022082B" w:rsidRPr="004D1121" w:rsidRDefault="000A0EAC" w:rsidP="003669A4">
            <w:pPr>
              <w:spacing w:after="0" w:line="240" w:lineRule="auto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Сформированное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2F1F64" w:rsidTr="00FA0C52">
        <w:trPr>
          <w:trHeight w:val="2504"/>
        </w:trPr>
        <w:tc>
          <w:tcPr>
            <w:tcW w:w="806" w:type="pct"/>
            <w:vAlign w:val="center"/>
          </w:tcPr>
          <w:p w:rsidR="002F1F64" w:rsidRPr="002F1F64" w:rsidRDefault="002F1F64" w:rsidP="002F1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ЗНАТЬ: </w:t>
            </w:r>
            <w:r w:rsidRPr="00C26A4A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663" w:type="pct"/>
          </w:tcPr>
          <w:p w:rsidR="002F1F64" w:rsidRPr="00724BB2" w:rsidRDefault="002F1F64" w:rsidP="002F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знаний</w:t>
            </w:r>
          </w:p>
        </w:tc>
        <w:tc>
          <w:tcPr>
            <w:tcW w:w="887" w:type="pct"/>
          </w:tcPr>
          <w:p w:rsidR="002F1F64" w:rsidRDefault="002F1F64" w:rsidP="002F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Фрагментарные знания методов критического анализа и оценки </w:t>
            </w:r>
            <w:r w:rsidRPr="00C26A4A">
              <w:rPr>
                <w:rFonts w:ascii="Times New Roman" w:hAnsi="Times New Roman"/>
              </w:rPr>
              <w:t>современных научных достижений, а также метод</w:t>
            </w:r>
            <w:r>
              <w:rPr>
                <w:rFonts w:ascii="Times New Roman" w:hAnsi="Times New Roman"/>
              </w:rPr>
              <w:t>ов</w:t>
            </w:r>
            <w:r w:rsidRPr="00C26A4A">
              <w:rPr>
                <w:rFonts w:ascii="Times New Roman" w:hAnsi="Times New Roman"/>
              </w:rPr>
              <w:t xml:space="preserve"> генерирования новых идей при решении исследовательских и практических задач</w:t>
            </w:r>
          </w:p>
        </w:tc>
        <w:tc>
          <w:tcPr>
            <w:tcW w:w="902" w:type="pct"/>
          </w:tcPr>
          <w:p w:rsidR="002F1F64" w:rsidRDefault="002F1F64" w:rsidP="002F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Общие, но не структурированные знания </w:t>
            </w:r>
            <w:r w:rsidRPr="00C26A4A">
              <w:rPr>
                <w:rFonts w:ascii="Times New Roman" w:hAnsi="Times New Roman"/>
              </w:rPr>
      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2F1F64" w:rsidRDefault="002F1F64" w:rsidP="002F1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2F1F64" w:rsidRDefault="002F1F64" w:rsidP="002F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Сформированные, но содержащие отдельные пробелы знания основных методов критического анализа и </w:t>
            </w:r>
            <w:r w:rsidRPr="00C26A4A">
              <w:rPr>
                <w:rFonts w:ascii="Times New Roman" w:hAnsi="Times New Roman"/>
              </w:rPr>
              <w:t>оценки современных нау</w:t>
            </w:r>
            <w:r>
              <w:rPr>
                <w:rFonts w:ascii="Times New Roman" w:hAnsi="Times New Roman"/>
              </w:rPr>
              <w:t>чных достижений, а также методов</w:t>
            </w:r>
            <w:r w:rsidRPr="00C26A4A">
              <w:rPr>
                <w:rFonts w:ascii="Times New Roman" w:hAnsi="Times New Roman"/>
              </w:rPr>
              <w:t xml:space="preserve"> генерирования новых идей при решении исследовательских и практических задач</w:t>
            </w:r>
            <w:r>
              <w:rPr>
                <w:rFonts w:ascii="Times New Roman" w:hAnsi="Times New Roman"/>
              </w:rPr>
              <w:t>, в том числе междисциплинарных</w:t>
            </w:r>
          </w:p>
        </w:tc>
        <w:tc>
          <w:tcPr>
            <w:tcW w:w="803" w:type="pct"/>
          </w:tcPr>
          <w:p w:rsidR="002F1F64" w:rsidRDefault="002F1F64" w:rsidP="002F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Сформированные систематические знания методов </w:t>
            </w:r>
            <w:r w:rsidRPr="00C26A4A">
              <w:rPr>
                <w:rFonts w:ascii="Times New Roman" w:hAnsi="Times New Roman"/>
              </w:rPr>
              <w:t>критического анализа и оценки современных научных достиже</w:t>
            </w:r>
            <w:r>
              <w:rPr>
                <w:rFonts w:ascii="Times New Roman" w:hAnsi="Times New Roman"/>
              </w:rPr>
              <w:t>ний, а также методов</w:t>
            </w:r>
            <w:r w:rsidRPr="00C26A4A">
              <w:rPr>
                <w:rFonts w:ascii="Times New Roman" w:hAnsi="Times New Roman"/>
              </w:rPr>
              <w:t xml:space="preserve"> генерирования новых идей при решении исследовательских и практических задач</w:t>
            </w:r>
            <w:r>
              <w:rPr>
                <w:rFonts w:ascii="Times New Roman" w:hAnsi="Times New Roman"/>
              </w:rPr>
              <w:t>, в том числе междисциплинарных</w:t>
            </w:r>
          </w:p>
        </w:tc>
      </w:tr>
      <w:tr w:rsidR="002F1F64" w:rsidTr="002F1F64">
        <w:trPr>
          <w:trHeight w:val="70"/>
        </w:trPr>
        <w:tc>
          <w:tcPr>
            <w:tcW w:w="806" w:type="pct"/>
          </w:tcPr>
          <w:p w:rsidR="002F1F64" w:rsidRPr="002F1F64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2F1F64" w:rsidRPr="004D1121" w:rsidRDefault="002F1F64" w:rsidP="002F1F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pct"/>
          </w:tcPr>
          <w:p w:rsidR="002F1F64" w:rsidRPr="004D1121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2F1F64" w:rsidRPr="004D1121" w:rsidRDefault="002F1F64" w:rsidP="002F1F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2F1F64" w:rsidRPr="004D1121" w:rsidRDefault="002F1F64" w:rsidP="002F1F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3" w:type="pct"/>
          </w:tcPr>
          <w:p w:rsidR="002F1F64" w:rsidRPr="004D1121" w:rsidRDefault="002F1F64" w:rsidP="002F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4445" w:rsidRDefault="00044445" w:rsidP="00044445">
      <w:pPr>
        <w:spacing w:after="0" w:line="240" w:lineRule="auto"/>
        <w:rPr>
          <w:rFonts w:ascii="Times New Roman" w:hAnsi="Times New Roman"/>
        </w:rPr>
      </w:pPr>
    </w:p>
    <w:p w:rsidR="00457B05" w:rsidRPr="00F01A25" w:rsidRDefault="00457B05" w:rsidP="00457B05">
      <w:pPr>
        <w:spacing w:after="0" w:line="240" w:lineRule="auto"/>
        <w:rPr>
          <w:rFonts w:ascii="Times New Roman" w:hAnsi="Times New Roman"/>
          <w:b/>
        </w:rPr>
      </w:pPr>
      <w:r w:rsidRPr="00F01A25">
        <w:rPr>
          <w:rFonts w:ascii="Times New Roman" w:hAnsi="Times New Roman"/>
          <w:b/>
        </w:rPr>
        <w:t>Примечания:</w:t>
      </w:r>
    </w:p>
    <w:p w:rsidR="00457B05" w:rsidRPr="0093304C" w:rsidRDefault="00457B05" w:rsidP="00457B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* В качестве планируемых результатов  обучения для  </w:t>
      </w:r>
      <w:r>
        <w:rPr>
          <w:rFonts w:ascii="Times New Roman" w:hAnsi="Times New Roman"/>
          <w:sz w:val="20"/>
          <w:szCs w:val="20"/>
        </w:rPr>
        <w:t>формирования</w:t>
      </w:r>
      <w:r w:rsidRPr="0093304C">
        <w:rPr>
          <w:rFonts w:ascii="Times New Roman" w:hAnsi="Times New Roman"/>
          <w:sz w:val="20"/>
          <w:szCs w:val="20"/>
        </w:rPr>
        <w:t xml:space="preserve"> компетенции могут быть выделены не все предложенные категории («владеть (навыком, методом, способом, технологией  пр.), «уметь» и «знать»), а только их часть, при этом под указанными категориями понимается:</w:t>
      </w:r>
    </w:p>
    <w:p w:rsidR="00457B05" w:rsidRPr="0093304C" w:rsidRDefault="00457B05" w:rsidP="00457B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457B05" w:rsidRPr="0093304C" w:rsidRDefault="00457B05" w:rsidP="00457B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 «уметь» – решать типичные задачи на основе воспроизведения стандартных алгоритмов решения;</w:t>
      </w:r>
    </w:p>
    <w:p w:rsidR="00457B05" w:rsidRPr="0093304C" w:rsidRDefault="00457B05" w:rsidP="00457B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0A1C">
        <w:rPr>
          <w:rFonts w:ascii="Times New Roman" w:hAnsi="Times New Roman"/>
          <w:sz w:val="20"/>
          <w:szCs w:val="20"/>
        </w:rPr>
        <w:t>«иметь навык» – многократно применять «умение», довести «умение» до автоматизма</w:t>
      </w:r>
      <w:r w:rsidRPr="0093304C">
        <w:rPr>
          <w:rFonts w:ascii="Times New Roman" w:hAnsi="Times New Roman"/>
          <w:sz w:val="20"/>
          <w:szCs w:val="20"/>
        </w:rPr>
        <w:t xml:space="preserve"> </w:t>
      </w:r>
    </w:p>
    <w:p w:rsidR="00457B05" w:rsidRDefault="00457B05" w:rsidP="00457B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93045">
        <w:rPr>
          <w:rFonts w:ascii="Times New Roman" w:hAnsi="Times New Roman"/>
          <w:b/>
          <w:i/>
          <w:sz w:val="20"/>
          <w:szCs w:val="20"/>
        </w:rPr>
        <w:t>Примеры применения категории «владеть»: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иностранным языком в объеме, необходимом для возможности получения информации из зарубежных источников;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письменного аргументированного изложения собственной точки зрения;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методиками планирования и разработки медико-биологических экспериментов;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 xml:space="preserve">методами математического аппарата, биометрическими методами обработки 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методами работы в различных операционных системах, с базами данных с экспертными системами;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экспериментальными навыками для исследования физиологических функций организма в норме и патологии;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применения современного математического инструментария для решения экономических задач;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методикой построения, анализа и применения математических моделей для оценки состояния и прогноза развития экономических процессов и явлений;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философского мышления для выработки системного, целостного взгляда на проблемы общества;</w:t>
      </w:r>
    </w:p>
    <w:p w:rsidR="00457B05" w:rsidRPr="00F93045" w:rsidRDefault="00457B05" w:rsidP="00457B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выражения своих мыслей и мнения в межличностном и деловом общении на иностранном языке;</w:t>
      </w:r>
    </w:p>
    <w:p w:rsidR="00457B05" w:rsidRPr="0093486A" w:rsidRDefault="00457B05" w:rsidP="00457B05">
      <w:pPr>
        <w:spacing w:after="0" w:line="240" w:lineRule="auto"/>
        <w:rPr>
          <w:rFonts w:ascii="Times New Roman" w:hAnsi="Times New Roman"/>
          <w:color w:val="FF0000"/>
        </w:rPr>
      </w:pPr>
    </w:p>
    <w:p w:rsidR="00ED441E" w:rsidRDefault="00ED4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7B05" w:rsidRPr="00754EAC" w:rsidRDefault="00457B05" w:rsidP="00457B0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4EAC">
        <w:rPr>
          <w:rFonts w:ascii="Times New Roman" w:hAnsi="Times New Roman"/>
        </w:rPr>
        <w:lastRenderedPageBreak/>
        <w:t xml:space="preserve">РЕКОМЕНДУЕМЫЕ ПРОЦЕДУРЫ И ФОРМЫ КОНТРОЛЯ ПРОЦЕССА ФОРМИРОВАНИЯ КОМПЕТЕНЦИЙ У ОБУЧАЮЩИХСЯ </w:t>
      </w:r>
    </w:p>
    <w:p w:rsidR="00457B05" w:rsidRPr="00754EAC" w:rsidRDefault="00457B05" w:rsidP="00457B05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57B05" w:rsidRPr="00754EAC" w:rsidRDefault="00457B05" w:rsidP="00457B0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Предусмотрены </w:t>
      </w:r>
      <w:r w:rsidRPr="00754EAC">
        <w:rPr>
          <w:rFonts w:ascii="Times New Roman" w:hAnsi="Times New Roman"/>
          <w:b/>
        </w:rPr>
        <w:t xml:space="preserve">следующие виды контроля и аттестации обучающихся </w:t>
      </w:r>
      <w:r w:rsidRPr="00754EAC">
        <w:rPr>
          <w:rFonts w:ascii="Times New Roman" w:hAnsi="Times New Roman"/>
        </w:rPr>
        <w:t xml:space="preserve">при освоении основных образовательных программ: </w:t>
      </w:r>
    </w:p>
    <w:p w:rsidR="00457B05" w:rsidRPr="00754EAC" w:rsidRDefault="00457B05" w:rsidP="00457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>текущий</w:t>
      </w:r>
      <w:r w:rsidRPr="00754EAC">
        <w:rPr>
          <w:rFonts w:ascii="Times New Roman" w:hAnsi="Times New Roman"/>
          <w:b/>
          <w:bCs/>
        </w:rPr>
        <w:t xml:space="preserve"> </w:t>
      </w:r>
      <w:r w:rsidRPr="00754EAC">
        <w:rPr>
          <w:rFonts w:ascii="Times New Roman" w:hAnsi="Times New Roman"/>
          <w:bCs/>
        </w:rPr>
        <w:t>контроль успеваемости;</w:t>
      </w:r>
    </w:p>
    <w:p w:rsidR="00457B05" w:rsidRPr="00754EAC" w:rsidRDefault="00457B05" w:rsidP="00457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54EAC">
        <w:rPr>
          <w:rFonts w:ascii="Times New Roman" w:hAnsi="Times New Roman"/>
          <w:bCs/>
        </w:rPr>
        <w:t>промежуточная аттестация по завершению периода обучения (учебного года (курса), семестра (триместра));</w:t>
      </w:r>
    </w:p>
    <w:p w:rsidR="00457B05" w:rsidRPr="00754EAC" w:rsidRDefault="00457B05" w:rsidP="00457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  <w:bCs/>
        </w:rPr>
        <w:t xml:space="preserve">рубежный контроль (по завершению освоения образовательного модуля) – </w:t>
      </w:r>
      <w:r w:rsidRPr="00754EAC">
        <w:rPr>
          <w:rFonts w:ascii="Times New Roman" w:hAnsi="Times New Roman"/>
          <w:bCs/>
          <w:i/>
        </w:rPr>
        <w:t xml:space="preserve">проводится в случае реализации образовательной программы в модульном или частично модульном формате; </w:t>
      </w:r>
    </w:p>
    <w:p w:rsidR="00457B05" w:rsidRPr="00754EAC" w:rsidRDefault="00457B05" w:rsidP="00457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итоговая (государственная итоговая) аттестация по завершению основной образовательной программы в целом. </w:t>
      </w:r>
    </w:p>
    <w:p w:rsidR="00457B05" w:rsidRPr="00754EAC" w:rsidRDefault="00457B05" w:rsidP="00457B0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57B05" w:rsidRPr="00414590" w:rsidRDefault="00457B05" w:rsidP="00457B0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4590">
        <w:rPr>
          <w:rFonts w:ascii="Times New Roman" w:hAnsi="Times New Roman"/>
        </w:rPr>
        <w:t xml:space="preserve">Под </w:t>
      </w:r>
      <w:r w:rsidRPr="00414590">
        <w:rPr>
          <w:rFonts w:ascii="Times New Roman" w:hAnsi="Times New Roman"/>
          <w:b/>
        </w:rPr>
        <w:t>образовательным модулем</w:t>
      </w:r>
      <w:r w:rsidRPr="00414590">
        <w:rPr>
          <w:rFonts w:ascii="Times New Roman" w:hAnsi="Times New Roman"/>
        </w:rPr>
        <w:t xml:space="preserve"> понимается структурный элемент образовательной программы, имеющий определённую логическую завершённость по отношению к требуемым результатам освоения образовательной программы в целом (компетенциям). Образовательный модуль имеет «входные требования» в виде набора необходимых для его освоения компетенций (или ЗУВов) и четко сформулированные планируемые результаты обучения, которые в совокупности должны обеспечить обучающемуся освоение одной компетенции или группы компетенций. </w:t>
      </w:r>
      <w:r w:rsidRPr="00414590">
        <w:rPr>
          <w:rFonts w:ascii="Times New Roman" w:hAnsi="Times New Roman"/>
          <w:bCs/>
        </w:rPr>
        <w:t>Если модуль столь велик, что не может быть реализован в течение одного учебного года, его целесообразно разделить на учебные элементы</w:t>
      </w:r>
      <w:r>
        <w:rPr>
          <w:rFonts w:ascii="Times New Roman" w:hAnsi="Times New Roman"/>
          <w:bCs/>
        </w:rPr>
        <w:t xml:space="preserve"> (дисциплины</w:t>
      </w:r>
      <w:r w:rsidRPr="00414590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части дисциплин, междисцплинарные виды учебной деятельности),</w:t>
      </w:r>
      <w:r w:rsidRPr="00414590">
        <w:rPr>
          <w:rFonts w:ascii="Times New Roman" w:hAnsi="Times New Roman"/>
          <w:bCs/>
        </w:rPr>
        <w:t xml:space="preserve"> каждый из которых реализуются в рамках одного семестра или учебного года.  Для таких учебных элементов должны быть определены свои результаты обучения (имеющие промежуточный характер по отношению к результатам обучения по модулю в целом), создано соответствующее учебно-методическое обеспечение (согласованное с рабочей программой и учебно-методическим обеспечением модуля  в целом). Учебные элементы модуля, которые реализуются в рамках одного учебного года, должны заканчиваться промежуточной аттестацией. По результатам освоения всего модуля должен быть проведен рубежный контроль уровня сформированности запланированной компетенции (компетенций).</w:t>
      </w:r>
      <w:r w:rsidRPr="00414590">
        <w:rPr>
          <w:rFonts w:ascii="Times New Roman" w:hAnsi="Times New Roman"/>
        </w:rPr>
        <w:t xml:space="preserve"> Модуль может осваиваться параллельно или последовательно с другими структурными элеме</w:t>
      </w:r>
      <w:r>
        <w:rPr>
          <w:rFonts w:ascii="Times New Roman" w:hAnsi="Times New Roman"/>
        </w:rPr>
        <w:t>нтами образовательной программы</w:t>
      </w:r>
      <w:r w:rsidRPr="00414590">
        <w:rPr>
          <w:rFonts w:ascii="Times New Roman" w:hAnsi="Times New Roman"/>
        </w:rPr>
        <w:t>, дискретно или непрерывно.</w:t>
      </w:r>
    </w:p>
    <w:p w:rsidR="00457B05" w:rsidRPr="00754EAC" w:rsidRDefault="00457B05" w:rsidP="00457B0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457B05" w:rsidRPr="00C74DD5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>Текущий контроль успеваемости</w:t>
      </w:r>
      <w:r w:rsidRPr="00C74DD5">
        <w:rPr>
          <w:rFonts w:ascii="Times New Roman" w:hAnsi="Times New Roman"/>
        </w:rPr>
        <w:t xml:space="preserve"> обеспечивает оценивание хода освоения дисциплин (модулей) и прохождения практик, он может проводиться в виде коллоквиумов, компьютерного или бланочного тестирования, письменных контрольных работ, оценки участия обучающихся в диспутах, круглых столах, деловых играх, решении ситуационных задач и т.п.</w:t>
      </w:r>
    </w:p>
    <w:p w:rsidR="00457B05" w:rsidRPr="00C74DD5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>Промежуточная аттестация</w:t>
      </w:r>
      <w:r w:rsidRPr="00C74DD5">
        <w:rPr>
          <w:rFonts w:ascii="Times New Roman" w:hAnsi="Times New Roman"/>
        </w:rPr>
        <w:t xml:space="preserve"> имеет целью определить степень достижения запланированных результатов обучения по каждой дисциплине (модулю) и практике за определенный период обучения (семестр, триместр) и проводится обычно в форме экзаменов, зачетов, подведения итогов балльно-рейтинговой системы оценивания. </w:t>
      </w:r>
    </w:p>
    <w:p w:rsidR="00457B05" w:rsidRPr="00C74DD5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57B05" w:rsidRPr="00C74DD5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 xml:space="preserve">Рубежный контроль </w:t>
      </w:r>
      <w:r w:rsidRPr="00C74DD5">
        <w:rPr>
          <w:rFonts w:ascii="Times New Roman" w:hAnsi="Times New Roman"/>
        </w:rPr>
        <w:t xml:space="preserve">имеет целью определить степень сформированности отдельных компетенций обучающихся  </w:t>
      </w:r>
      <w:r w:rsidRPr="00C74DD5">
        <w:rPr>
          <w:rFonts w:ascii="Times New Roman" w:hAnsi="Times New Roman"/>
          <w:bCs/>
        </w:rPr>
        <w:t xml:space="preserve">по завершению освоения образовательного модуля. Рубежный контроль может проводиться в </w:t>
      </w:r>
      <w:r>
        <w:rPr>
          <w:rFonts w:ascii="Times New Roman" w:hAnsi="Times New Roman"/>
          <w:bCs/>
        </w:rPr>
        <w:t>форме</w:t>
      </w:r>
      <w:r w:rsidRPr="00C74DD5">
        <w:rPr>
          <w:rFonts w:ascii="Times New Roman" w:hAnsi="Times New Roman"/>
          <w:bCs/>
        </w:rPr>
        <w:t xml:space="preserve"> </w:t>
      </w:r>
      <w:r w:rsidRPr="00C74DD5">
        <w:rPr>
          <w:rFonts w:ascii="Times New Roman" w:hAnsi="Times New Roman"/>
        </w:rPr>
        <w:t xml:space="preserve">решения комплексной задачи, защиты курсовых работ и проектов, </w:t>
      </w:r>
      <w:r w:rsidRPr="00C74DD5">
        <w:rPr>
          <w:rFonts w:ascii="Times New Roman" w:eastAsia="Times New Roman" w:hAnsi="Times New Roman"/>
        </w:rPr>
        <w:t>защиты исследовательской работы</w:t>
      </w:r>
      <w:r>
        <w:rPr>
          <w:rFonts w:ascii="Times New Roman" w:eastAsia="Times New Roman" w:hAnsi="Times New Roman"/>
        </w:rPr>
        <w:t>, составления портфолио обучающихся</w:t>
      </w:r>
      <w:r w:rsidRPr="00C74DD5">
        <w:rPr>
          <w:rFonts w:ascii="Times New Roman" w:hAnsi="Times New Roman"/>
        </w:rPr>
        <w:t xml:space="preserve"> и др</w:t>
      </w:r>
      <w:r w:rsidRPr="00C74DD5">
        <w:rPr>
          <w:rFonts w:ascii="Times New Roman" w:hAnsi="Times New Roman"/>
          <w:i/>
        </w:rPr>
        <w:t xml:space="preserve">.). </w:t>
      </w:r>
      <w:r w:rsidRPr="00C74DD5">
        <w:rPr>
          <w:rFonts w:ascii="Times New Roman" w:hAnsi="Times New Roman"/>
          <w:bCs/>
        </w:rPr>
        <w:t>По срокам проведения руб</w:t>
      </w:r>
      <w:r>
        <w:rPr>
          <w:rFonts w:ascii="Times New Roman" w:hAnsi="Times New Roman"/>
          <w:bCs/>
        </w:rPr>
        <w:t>ежный контроль может совпасть с</w:t>
      </w:r>
      <w:r w:rsidRPr="00C74DD5">
        <w:rPr>
          <w:rFonts w:ascii="Times New Roman" w:hAnsi="Times New Roman"/>
          <w:bCs/>
        </w:rPr>
        <w:t xml:space="preserve"> временем  проведения промежуточной аттестации. </w:t>
      </w:r>
    </w:p>
    <w:p w:rsidR="00457B05" w:rsidRPr="009D0F6E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57B05" w:rsidRPr="009D0F6E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D0F6E">
        <w:rPr>
          <w:rFonts w:ascii="Times New Roman" w:hAnsi="Times New Roman"/>
          <w:b/>
        </w:rPr>
        <w:t>Итоговая (государственная итоговая) аттестация</w:t>
      </w:r>
      <w:r w:rsidRPr="009D0F6E">
        <w:rPr>
          <w:rFonts w:ascii="Times New Roman" w:hAnsi="Times New Roman"/>
        </w:rPr>
        <w:t xml:space="preserve"> имеет целью определить степень сформированности всех компетенций обучающихся (или всех ключевых компетенций, определенных образовательной организацией совместно с работодателями – заказчиками кадров). ГИА может проводиться в форме государственных экзаменов и (или)  защиты выпускных квалификационных работ. </w:t>
      </w:r>
    </w:p>
    <w:p w:rsidR="00457B05" w:rsidRPr="009D0F6E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57B05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457B05" w:rsidRPr="004238E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238E0">
        <w:rPr>
          <w:rFonts w:ascii="Times New Roman" w:hAnsi="Times New Roman"/>
          <w:b/>
        </w:rPr>
        <w:t xml:space="preserve">Рекомендуемые </w:t>
      </w:r>
      <w:r>
        <w:rPr>
          <w:rFonts w:ascii="Times New Roman" w:hAnsi="Times New Roman"/>
          <w:b/>
        </w:rPr>
        <w:t>типы</w:t>
      </w:r>
      <w:r w:rsidRPr="004238E0">
        <w:rPr>
          <w:rFonts w:ascii="Times New Roman" w:hAnsi="Times New Roman"/>
          <w:b/>
        </w:rPr>
        <w:t xml:space="preserve"> контроля для оценивания результатов обучения.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Для оцен</w:t>
      </w:r>
      <w:r>
        <w:rPr>
          <w:rFonts w:ascii="Times New Roman" w:hAnsi="Times New Roman"/>
        </w:rPr>
        <w:t>ивания</w:t>
      </w:r>
      <w:r w:rsidRPr="00DA1510">
        <w:rPr>
          <w:rFonts w:ascii="Times New Roman" w:hAnsi="Times New Roman"/>
        </w:rPr>
        <w:t xml:space="preserve"> результатов обучения в виде </w:t>
      </w:r>
      <w:r w:rsidRPr="00DA1510">
        <w:rPr>
          <w:rFonts w:ascii="Times New Roman" w:hAnsi="Times New Roman"/>
          <w:b/>
          <w:u w:val="single"/>
        </w:rPr>
        <w:t>знаний</w:t>
      </w:r>
      <w:r w:rsidRPr="00DA1510">
        <w:rPr>
          <w:rFonts w:ascii="Times New Roman" w:hAnsi="Times New Roman"/>
          <w:b/>
        </w:rPr>
        <w:t xml:space="preserve"> </w:t>
      </w:r>
      <w:r w:rsidRPr="00DA1510">
        <w:rPr>
          <w:rFonts w:ascii="Times New Roman" w:hAnsi="Times New Roman"/>
        </w:rPr>
        <w:t xml:space="preserve">используются следующие </w:t>
      </w:r>
      <w:r>
        <w:rPr>
          <w:rFonts w:ascii="Times New Roman" w:hAnsi="Times New Roman"/>
        </w:rPr>
        <w:t>типы контроля</w:t>
      </w:r>
      <w:r w:rsidRPr="00DA1510">
        <w:rPr>
          <w:rFonts w:ascii="Times New Roman" w:hAnsi="Times New Roman"/>
        </w:rPr>
        <w:t>: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- тестирование; 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- индивидуальное собеседование,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- письменные ответы на вопросы.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Тестовые задания должны охватывать содержание всего пройденного материала. Индивидуальное собеседование, письменная работа проводятся по разработанным вопросам по отдельному учебному элементу программы (дисциплине). 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Для оцен</w:t>
      </w:r>
      <w:r>
        <w:rPr>
          <w:rFonts w:ascii="Times New Roman" w:hAnsi="Times New Roman"/>
        </w:rPr>
        <w:t>ивания</w:t>
      </w:r>
      <w:r w:rsidRPr="00DA1510">
        <w:rPr>
          <w:rFonts w:ascii="Times New Roman" w:hAnsi="Times New Roman"/>
        </w:rPr>
        <w:t xml:space="preserve"> результатов обучения в виде </w:t>
      </w:r>
      <w:r w:rsidRPr="00BE72E2">
        <w:rPr>
          <w:rFonts w:ascii="Times New Roman" w:hAnsi="Times New Roman"/>
          <w:b/>
          <w:u w:val="single"/>
        </w:rPr>
        <w:t>умений</w:t>
      </w:r>
      <w:r w:rsidRPr="00BE72E2">
        <w:rPr>
          <w:rFonts w:ascii="Times New Roman" w:hAnsi="Times New Roman"/>
          <w:b/>
        </w:rPr>
        <w:t xml:space="preserve"> и </w:t>
      </w:r>
      <w:r w:rsidRPr="00BE72E2">
        <w:rPr>
          <w:rFonts w:ascii="Times New Roman" w:hAnsi="Times New Roman"/>
          <w:b/>
          <w:u w:val="single"/>
        </w:rPr>
        <w:t>владений</w:t>
      </w:r>
      <w:r w:rsidRPr="00DA1510">
        <w:rPr>
          <w:rFonts w:ascii="Times New Roman" w:hAnsi="Times New Roman"/>
        </w:rPr>
        <w:t xml:space="preserve"> используются следующие </w:t>
      </w:r>
      <w:r>
        <w:rPr>
          <w:rFonts w:ascii="Times New Roman" w:hAnsi="Times New Roman"/>
        </w:rPr>
        <w:t>типы контроля</w:t>
      </w:r>
      <w:r w:rsidRPr="00DA1510">
        <w:rPr>
          <w:rFonts w:ascii="Times New Roman" w:hAnsi="Times New Roman"/>
        </w:rPr>
        <w:t>: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По сложности ПКЗ разделяются на простые и комплексные задания.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457B05" w:rsidRPr="00DA1510" w:rsidRDefault="00457B05" w:rsidP="00457B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Типы практических контрольных заданий:</w:t>
      </w:r>
    </w:p>
    <w:p w:rsidR="007C68BB" w:rsidRPr="006B704A" w:rsidRDefault="00457B05" w:rsidP="007C68B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 xml:space="preserve">- задания на </w:t>
      </w:r>
      <w:r w:rsidR="007C68BB" w:rsidRPr="006B704A">
        <w:rPr>
          <w:rFonts w:ascii="Times New Roman" w:hAnsi="Times New Roman"/>
        </w:rPr>
        <w:t>критическую оценку результатов научно-исследовательской деятельности, а также выделение сильных и слабых сторон методологического подхода, используемого при решении исследовательских и практических задач.</w:t>
      </w:r>
    </w:p>
    <w:p w:rsidR="007C68BB" w:rsidRPr="006B704A" w:rsidRDefault="007C68BB" w:rsidP="007C68B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 xml:space="preserve">- задания по формулированию </w:t>
      </w:r>
      <w:r w:rsidR="00E942ED">
        <w:rPr>
          <w:rFonts w:ascii="Times New Roman" w:hAnsi="Times New Roman"/>
        </w:rPr>
        <w:t>рекомендаций</w:t>
      </w:r>
      <w:r w:rsidR="00E942ED" w:rsidRPr="006B704A">
        <w:rPr>
          <w:rFonts w:ascii="Times New Roman" w:hAnsi="Times New Roman"/>
        </w:rPr>
        <w:t xml:space="preserve"> </w:t>
      </w:r>
      <w:r w:rsidRPr="006B704A">
        <w:rPr>
          <w:rFonts w:ascii="Times New Roman" w:hAnsi="Times New Roman"/>
        </w:rPr>
        <w:t>для улучшения качества результатов, полученных при решении исследовательских и практических задач.</w:t>
      </w:r>
    </w:p>
    <w:p w:rsidR="007C68BB" w:rsidRPr="006B704A" w:rsidRDefault="007C68BB" w:rsidP="007C68B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 xml:space="preserve">- задания по формулированию альтернативных способов решения </w:t>
      </w:r>
      <w:r w:rsidR="00911AC4" w:rsidRPr="006B704A">
        <w:rPr>
          <w:rFonts w:ascii="Times New Roman" w:hAnsi="Times New Roman"/>
        </w:rPr>
        <w:t>исследовательской/практической задачи.</w:t>
      </w:r>
    </w:p>
    <w:p w:rsidR="00911AC4" w:rsidRPr="006B704A" w:rsidRDefault="00911AC4" w:rsidP="007C68B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задания по оценке сравнительных преимуществ и недостатков реализации различных способов решения исследовательской/практической задачи.</w:t>
      </w:r>
    </w:p>
    <w:p w:rsidR="006B704A" w:rsidRPr="006B704A" w:rsidRDefault="006B704A" w:rsidP="007C68B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задания на предвидение и прогнозирование возможных проблем при решении исследовательских и практических задач;</w:t>
      </w:r>
    </w:p>
    <w:p w:rsidR="00457B05" w:rsidRPr="006B704A" w:rsidRDefault="006B704A" w:rsidP="006B704A">
      <w:pPr>
        <w:shd w:val="clear" w:color="auto" w:fill="FFFFFF"/>
        <w:tabs>
          <w:tab w:val="left" w:pos="1134"/>
        </w:tabs>
        <w:spacing w:after="0" w:line="240" w:lineRule="auto"/>
        <w:ind w:left="153" w:firstLine="567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нахождение ошибок в решении</w:t>
      </w:r>
      <w:r w:rsidR="00E41DAC">
        <w:rPr>
          <w:rFonts w:ascii="Times New Roman" w:hAnsi="Times New Roman"/>
        </w:rPr>
        <w:t xml:space="preserve"> исследовательских и практических задач</w:t>
      </w:r>
      <w:r w:rsidRPr="006B704A">
        <w:rPr>
          <w:rFonts w:ascii="Times New Roman" w:hAnsi="Times New Roman"/>
        </w:rPr>
        <w:t>;</w:t>
      </w:r>
    </w:p>
    <w:p w:rsidR="00457B05" w:rsidRPr="006B704A" w:rsidRDefault="00457B05" w:rsidP="007C68BB">
      <w:pPr>
        <w:shd w:val="clear" w:color="auto" w:fill="FFFFFF"/>
        <w:tabs>
          <w:tab w:val="left" w:pos="1134"/>
        </w:tabs>
        <w:spacing w:after="0" w:line="240" w:lineRule="auto"/>
        <w:ind w:left="153" w:firstLine="567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задания на принятие решения в нестандартной ситуации (ситуации выбора, многоальтернативности решений, проблемной ситуации);</w:t>
      </w:r>
    </w:p>
    <w:p w:rsidR="00457B05" w:rsidRPr="006B704A" w:rsidRDefault="00457B05" w:rsidP="007C68BB">
      <w:pPr>
        <w:shd w:val="clear" w:color="auto" w:fill="FFFFFF"/>
        <w:tabs>
          <w:tab w:val="left" w:pos="1134"/>
        </w:tabs>
        <w:spacing w:after="0" w:line="240" w:lineRule="auto"/>
        <w:ind w:left="153" w:firstLine="567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задания на оценку последствий принятых решений;</w:t>
      </w:r>
    </w:p>
    <w:p w:rsidR="006B704A" w:rsidRPr="006B704A" w:rsidRDefault="00457B05" w:rsidP="006B704A">
      <w:pPr>
        <w:shd w:val="clear" w:color="auto" w:fill="FFFFFF"/>
        <w:tabs>
          <w:tab w:val="left" w:pos="1134"/>
        </w:tabs>
        <w:spacing w:after="0" w:line="240" w:lineRule="auto"/>
        <w:ind w:left="153" w:firstLine="567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задания на оценку эффективности выполнения действия.</w:t>
      </w:r>
    </w:p>
    <w:p w:rsidR="006B704A" w:rsidRPr="006B704A" w:rsidRDefault="006B704A" w:rsidP="006B704A">
      <w:pPr>
        <w:shd w:val="clear" w:color="auto" w:fill="FFFFFF"/>
        <w:tabs>
          <w:tab w:val="left" w:pos="1134"/>
        </w:tabs>
        <w:spacing w:after="0" w:line="240" w:lineRule="auto"/>
        <w:ind w:left="153" w:firstLine="567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 xml:space="preserve">- задания на установление правильной последовательности, взаимосвязанности действий; </w:t>
      </w:r>
    </w:p>
    <w:p w:rsidR="006B704A" w:rsidRPr="00DA1510" w:rsidRDefault="006B704A" w:rsidP="006B704A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6B704A">
        <w:rPr>
          <w:rFonts w:ascii="Times New Roman" w:hAnsi="Times New Roman"/>
        </w:rPr>
        <w:t>- задания на выяснение влияния различных</w:t>
      </w:r>
      <w:r w:rsidR="00E41DAC">
        <w:rPr>
          <w:rFonts w:ascii="Times New Roman" w:hAnsi="Times New Roman"/>
        </w:rPr>
        <w:t xml:space="preserve"> факторов на итоговый результат.</w:t>
      </w:r>
    </w:p>
    <w:p w:rsidR="00B322C1" w:rsidRDefault="00B322C1"/>
    <w:sectPr w:rsidR="00B322C1" w:rsidSect="00BF25E3">
      <w:footnotePr>
        <w:numRestart w:val="eachPage"/>
      </w:footnotePr>
      <w:pgSz w:w="16838" w:h="11906" w:orient="landscape"/>
      <w:pgMar w:top="170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15" w:rsidRDefault="00C35515" w:rsidP="00044445">
      <w:pPr>
        <w:spacing w:after="0" w:line="240" w:lineRule="auto"/>
      </w:pPr>
      <w:r>
        <w:separator/>
      </w:r>
    </w:p>
  </w:endnote>
  <w:endnote w:type="continuationSeparator" w:id="0">
    <w:p w:rsidR="00C35515" w:rsidRDefault="00C35515" w:rsidP="000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15" w:rsidRDefault="00C35515" w:rsidP="00044445">
      <w:pPr>
        <w:spacing w:after="0" w:line="240" w:lineRule="auto"/>
      </w:pPr>
      <w:r>
        <w:separator/>
      </w:r>
    </w:p>
  </w:footnote>
  <w:footnote w:type="continuationSeparator" w:id="0">
    <w:p w:rsidR="00C35515" w:rsidRDefault="00C35515" w:rsidP="000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445"/>
    <w:rsid w:val="00044445"/>
    <w:rsid w:val="000A0EAC"/>
    <w:rsid w:val="00115B3C"/>
    <w:rsid w:val="00116C6E"/>
    <w:rsid w:val="001252C2"/>
    <w:rsid w:val="00150DB2"/>
    <w:rsid w:val="00196CDC"/>
    <w:rsid w:val="001A517E"/>
    <w:rsid w:val="0022082B"/>
    <w:rsid w:val="00232264"/>
    <w:rsid w:val="00252698"/>
    <w:rsid w:val="00272234"/>
    <w:rsid w:val="00284404"/>
    <w:rsid w:val="002F1F64"/>
    <w:rsid w:val="002F239E"/>
    <w:rsid w:val="003141F1"/>
    <w:rsid w:val="0032241C"/>
    <w:rsid w:val="00337DB4"/>
    <w:rsid w:val="003669A4"/>
    <w:rsid w:val="00381F99"/>
    <w:rsid w:val="00457B05"/>
    <w:rsid w:val="00492994"/>
    <w:rsid w:val="004D1121"/>
    <w:rsid w:val="004D6F46"/>
    <w:rsid w:val="00541933"/>
    <w:rsid w:val="005436A9"/>
    <w:rsid w:val="005A6CDA"/>
    <w:rsid w:val="005F2096"/>
    <w:rsid w:val="006B704A"/>
    <w:rsid w:val="006D3E17"/>
    <w:rsid w:val="006F6281"/>
    <w:rsid w:val="0072287B"/>
    <w:rsid w:val="007B4B57"/>
    <w:rsid w:val="007C68BB"/>
    <w:rsid w:val="007D3D85"/>
    <w:rsid w:val="00861135"/>
    <w:rsid w:val="008636C2"/>
    <w:rsid w:val="00874664"/>
    <w:rsid w:val="00911AC4"/>
    <w:rsid w:val="009368E0"/>
    <w:rsid w:val="009F6AC3"/>
    <w:rsid w:val="00A1364B"/>
    <w:rsid w:val="00A81F6E"/>
    <w:rsid w:val="00AA0F1D"/>
    <w:rsid w:val="00AE2BDC"/>
    <w:rsid w:val="00B322C1"/>
    <w:rsid w:val="00B52CDB"/>
    <w:rsid w:val="00B87646"/>
    <w:rsid w:val="00BE7DCD"/>
    <w:rsid w:val="00BF25E3"/>
    <w:rsid w:val="00C057A0"/>
    <w:rsid w:val="00C26A4A"/>
    <w:rsid w:val="00C35515"/>
    <w:rsid w:val="00CB21BE"/>
    <w:rsid w:val="00D848BA"/>
    <w:rsid w:val="00DA4732"/>
    <w:rsid w:val="00DB0853"/>
    <w:rsid w:val="00E41DAC"/>
    <w:rsid w:val="00E55512"/>
    <w:rsid w:val="00E84F01"/>
    <w:rsid w:val="00E942ED"/>
    <w:rsid w:val="00EB3AB6"/>
    <w:rsid w:val="00ED441E"/>
    <w:rsid w:val="00EE57E3"/>
    <w:rsid w:val="00F06FB1"/>
    <w:rsid w:val="00F20A7A"/>
    <w:rsid w:val="00F4790C"/>
    <w:rsid w:val="00F7616E"/>
    <w:rsid w:val="00F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C0534-088D-4246-9877-1FA0F63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457B05"/>
    <w:rPr>
      <w:b/>
      <w:bCs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Никишина</dc:creator>
  <cp:lastModifiedBy>EVK</cp:lastModifiedBy>
  <cp:revision>6</cp:revision>
  <cp:lastPrinted>2014-11-17T11:21:00Z</cp:lastPrinted>
  <dcterms:created xsi:type="dcterms:W3CDTF">2014-11-18T22:01:00Z</dcterms:created>
  <dcterms:modified xsi:type="dcterms:W3CDTF">2014-11-22T19:01:00Z</dcterms:modified>
</cp:coreProperties>
</file>